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24B" w:rsidRDefault="005A4AC0" w:rsidP="000D049A">
      <w:pPr>
        <w:spacing w:line="360" w:lineRule="auto"/>
        <w:jc w:val="center"/>
        <w:rPr>
          <w:rFonts w:ascii="黑体" w:eastAsia="黑体" w:hAnsi="黑体"/>
          <w:b/>
          <w:sz w:val="40"/>
        </w:rPr>
      </w:pPr>
      <w:r w:rsidRPr="0053224B">
        <w:rPr>
          <w:rFonts w:ascii="黑体" w:eastAsia="黑体" w:hAnsi="黑体" w:hint="eastAsia"/>
          <w:b/>
          <w:sz w:val="40"/>
        </w:rPr>
        <w:t>材料学院</w:t>
      </w:r>
      <w:r w:rsidR="00CF6B09" w:rsidRPr="00CF6B09">
        <w:rPr>
          <w:rFonts w:ascii="黑体" w:eastAsia="黑体" w:hAnsi="黑体" w:hint="eastAsia"/>
          <w:b/>
          <w:sz w:val="40"/>
        </w:rPr>
        <w:t>顺利通过</w:t>
      </w:r>
      <w:r w:rsidR="000D049A">
        <w:rPr>
          <w:rFonts w:ascii="黑体" w:eastAsia="黑体" w:hAnsi="黑体" w:hint="eastAsia"/>
          <w:b/>
          <w:sz w:val="40"/>
        </w:rPr>
        <w:t>CMA</w:t>
      </w:r>
      <w:r w:rsidRPr="0053224B">
        <w:rPr>
          <w:rFonts w:ascii="黑体" w:eastAsia="黑体" w:hAnsi="黑体" w:hint="eastAsia"/>
          <w:b/>
          <w:sz w:val="40"/>
        </w:rPr>
        <w:t>资质认定复查评审</w:t>
      </w:r>
    </w:p>
    <w:p w:rsidR="00D40E9E" w:rsidRDefault="00D40E9E" w:rsidP="00A93D67">
      <w:pPr>
        <w:spacing w:line="360" w:lineRule="auto"/>
        <w:rPr>
          <w:rFonts w:ascii="仿宋" w:eastAsia="仿宋" w:hAnsi="仿宋"/>
          <w:b/>
          <w:sz w:val="28"/>
        </w:rPr>
      </w:pPr>
    </w:p>
    <w:p w:rsidR="00A25EAA" w:rsidRPr="0053224B" w:rsidRDefault="005A4AC0" w:rsidP="001B14F7">
      <w:pPr>
        <w:spacing w:line="360" w:lineRule="auto"/>
        <w:ind w:firstLineChars="200" w:firstLine="562"/>
        <w:rPr>
          <w:rFonts w:ascii="仿宋" w:eastAsia="仿宋" w:hAnsi="仿宋"/>
          <w:b/>
          <w:sz w:val="28"/>
        </w:rPr>
      </w:pPr>
      <w:r w:rsidRPr="0053224B">
        <w:rPr>
          <w:rFonts w:ascii="仿宋" w:eastAsia="仿宋" w:hAnsi="仿宋" w:hint="eastAsia"/>
          <w:b/>
          <w:sz w:val="28"/>
        </w:rPr>
        <w:t>2021年7月19日至20日</w:t>
      </w:r>
      <w:r w:rsidR="00F12A54">
        <w:rPr>
          <w:rFonts w:ascii="仿宋" w:eastAsia="仿宋" w:hAnsi="仿宋" w:hint="eastAsia"/>
          <w:b/>
          <w:sz w:val="28"/>
        </w:rPr>
        <w:t>，材料学院</w:t>
      </w:r>
      <w:r w:rsidR="0002733E">
        <w:rPr>
          <w:rFonts w:ascii="仿宋" w:eastAsia="仿宋" w:hAnsi="仿宋" w:hint="eastAsia"/>
          <w:b/>
          <w:sz w:val="28"/>
        </w:rPr>
        <w:t>在</w:t>
      </w:r>
      <w:r w:rsidR="00F12A54">
        <w:rPr>
          <w:rFonts w:ascii="仿宋" w:eastAsia="仿宋" w:hAnsi="仿宋" w:hint="eastAsia"/>
          <w:b/>
          <w:sz w:val="28"/>
        </w:rPr>
        <w:t>厦门大学分析测试中心</w:t>
      </w:r>
      <w:r w:rsidR="0002733E">
        <w:rPr>
          <w:rFonts w:ascii="仿宋" w:eastAsia="仿宋" w:hAnsi="仿宋" w:hint="eastAsia"/>
          <w:b/>
          <w:sz w:val="28"/>
        </w:rPr>
        <w:t>的组织下，参加了</w:t>
      </w:r>
      <w:r w:rsidR="00F12A54" w:rsidRPr="00F12A54">
        <w:rPr>
          <w:rFonts w:ascii="仿宋" w:eastAsia="仿宋" w:hAnsi="仿宋" w:hint="eastAsia"/>
          <w:b/>
          <w:sz w:val="28"/>
        </w:rPr>
        <w:t>为期2天的</w:t>
      </w:r>
      <w:r w:rsidR="00F12A54">
        <w:rPr>
          <w:rFonts w:ascii="仿宋" w:eastAsia="仿宋" w:hAnsi="仿宋" w:hint="eastAsia"/>
          <w:b/>
          <w:sz w:val="28"/>
        </w:rPr>
        <w:t>CMA</w:t>
      </w:r>
      <w:r w:rsidR="00F12A54" w:rsidRPr="00F12A54">
        <w:rPr>
          <w:rFonts w:ascii="仿宋" w:eastAsia="仿宋" w:hAnsi="仿宋" w:hint="eastAsia"/>
          <w:b/>
          <w:sz w:val="28"/>
        </w:rPr>
        <w:t>资质认定复查评审</w:t>
      </w:r>
      <w:r w:rsidR="00F12A54">
        <w:rPr>
          <w:rFonts w:ascii="仿宋" w:eastAsia="仿宋" w:hAnsi="仿宋" w:hint="eastAsia"/>
          <w:b/>
          <w:sz w:val="28"/>
        </w:rPr>
        <w:t>，本次的复查评审工作</w:t>
      </w:r>
      <w:r w:rsidR="00A25EAA" w:rsidRPr="0053224B">
        <w:rPr>
          <w:rFonts w:ascii="仿宋" w:eastAsia="仿宋" w:hAnsi="仿宋" w:hint="eastAsia"/>
          <w:b/>
          <w:sz w:val="28"/>
        </w:rPr>
        <w:t>由</w:t>
      </w:r>
      <w:r w:rsidR="003F30A8" w:rsidRPr="00114127">
        <w:rPr>
          <w:rFonts w:ascii="仿宋" w:eastAsia="仿宋" w:hAnsi="仿宋" w:hint="eastAsia"/>
          <w:b/>
          <w:sz w:val="28"/>
        </w:rPr>
        <w:t>国家计量认证高校评审组</w:t>
      </w:r>
      <w:r w:rsidR="00D25F2D">
        <w:rPr>
          <w:rFonts w:ascii="仿宋" w:eastAsia="仿宋" w:hAnsi="仿宋" w:hint="eastAsia"/>
          <w:b/>
          <w:sz w:val="28"/>
        </w:rPr>
        <w:t>主持，评审组成员包括</w:t>
      </w:r>
      <w:r w:rsidR="00A25EAA" w:rsidRPr="0053224B">
        <w:rPr>
          <w:rFonts w:ascii="仿宋" w:eastAsia="仿宋" w:hAnsi="仿宋" w:hint="eastAsia"/>
          <w:b/>
          <w:sz w:val="28"/>
        </w:rPr>
        <w:t>中国科技大学刘文齐教授、上海交通大学</w:t>
      </w:r>
      <w:bookmarkStart w:id="0" w:name="OLE_LINK3"/>
      <w:r w:rsidR="00A25EAA" w:rsidRPr="0053224B">
        <w:rPr>
          <w:rFonts w:ascii="仿宋" w:eastAsia="仿宋" w:hAnsi="仿宋" w:hint="eastAsia"/>
          <w:b/>
          <w:sz w:val="28"/>
        </w:rPr>
        <w:t>朱娜高级工程师</w:t>
      </w:r>
      <w:bookmarkEnd w:id="0"/>
      <w:r w:rsidR="00A25EAA" w:rsidRPr="0053224B">
        <w:rPr>
          <w:rFonts w:ascii="仿宋" w:eastAsia="仿宋" w:hAnsi="仿宋" w:hint="eastAsia"/>
          <w:b/>
          <w:sz w:val="28"/>
        </w:rPr>
        <w:t>、教育部科技发展中心孔</w:t>
      </w:r>
      <w:proofErr w:type="gramStart"/>
      <w:r w:rsidR="00A25EAA" w:rsidRPr="0053224B">
        <w:rPr>
          <w:rFonts w:ascii="仿宋" w:eastAsia="仿宋" w:hAnsi="仿宋" w:hint="eastAsia"/>
          <w:b/>
          <w:sz w:val="28"/>
        </w:rPr>
        <w:t>翦</w:t>
      </w:r>
      <w:proofErr w:type="gramEnd"/>
      <w:r w:rsidR="00A25EAA" w:rsidRPr="0053224B">
        <w:rPr>
          <w:rFonts w:ascii="仿宋" w:eastAsia="仿宋" w:hAnsi="仿宋" w:hint="eastAsia"/>
          <w:b/>
          <w:sz w:val="28"/>
        </w:rPr>
        <w:t>评审员、中科院南海海洋研究所何伟宏研究员和南京大学昆山创新研究院曹锦亮工程师</w:t>
      </w:r>
      <w:r w:rsidR="00D25F2D">
        <w:rPr>
          <w:rFonts w:ascii="仿宋" w:eastAsia="仿宋" w:hAnsi="仿宋" w:hint="eastAsia"/>
          <w:b/>
          <w:sz w:val="28"/>
        </w:rPr>
        <w:t>。</w:t>
      </w:r>
    </w:p>
    <w:p w:rsidR="00D40E9E" w:rsidRDefault="00F12FB8" w:rsidP="00C07FC0">
      <w:pPr>
        <w:spacing w:line="360" w:lineRule="auto"/>
        <w:ind w:firstLineChars="200" w:firstLine="562"/>
        <w:rPr>
          <w:rFonts w:ascii="仿宋" w:eastAsia="仿宋" w:hAnsi="仿宋"/>
          <w:b/>
          <w:sz w:val="28"/>
        </w:rPr>
      </w:pPr>
      <w:bookmarkStart w:id="1" w:name="OLE_LINK9"/>
      <w:bookmarkStart w:id="2" w:name="OLE_LINK10"/>
      <w:r w:rsidRPr="0053224B">
        <w:rPr>
          <w:rFonts w:ascii="仿宋" w:eastAsia="仿宋" w:hAnsi="仿宋" w:hint="eastAsia"/>
          <w:b/>
          <w:sz w:val="28"/>
        </w:rPr>
        <w:t>评审组</w:t>
      </w:r>
      <w:r w:rsidR="00EC5856">
        <w:rPr>
          <w:rFonts w:ascii="仿宋" w:eastAsia="仿宋" w:hAnsi="仿宋" w:hint="eastAsia"/>
          <w:b/>
          <w:sz w:val="28"/>
        </w:rPr>
        <w:t>对</w:t>
      </w:r>
      <w:r w:rsidR="000D049A">
        <w:rPr>
          <w:rFonts w:ascii="仿宋" w:eastAsia="仿宋" w:hAnsi="仿宋" w:hint="eastAsia"/>
          <w:b/>
          <w:sz w:val="28"/>
        </w:rPr>
        <w:t>材料学院分中心</w:t>
      </w:r>
      <w:r w:rsidR="00EC5856">
        <w:rPr>
          <w:rFonts w:ascii="仿宋" w:eastAsia="仿宋" w:hAnsi="仿宋" w:hint="eastAsia"/>
          <w:b/>
          <w:sz w:val="28"/>
        </w:rPr>
        <w:t>的质量管理体系运行情况和所开展的检测工作进行了全面的检查，石巍副院长参加了授权签字人考核，</w:t>
      </w:r>
      <w:r w:rsidR="008B4D59">
        <w:rPr>
          <w:rFonts w:ascii="仿宋" w:eastAsia="仿宋" w:hAnsi="仿宋" w:hint="eastAsia"/>
          <w:b/>
          <w:sz w:val="28"/>
        </w:rPr>
        <w:t>全体</w:t>
      </w:r>
      <w:r w:rsidR="00EC5856">
        <w:rPr>
          <w:rFonts w:ascii="仿宋" w:eastAsia="仿宋" w:hAnsi="仿宋" w:hint="eastAsia"/>
          <w:b/>
          <w:sz w:val="28"/>
        </w:rPr>
        <w:t>成员参加了座谈考核，王金明老师在座谈考核中表现突出，受到</w:t>
      </w:r>
      <w:r w:rsidR="00D40E9E">
        <w:rPr>
          <w:rFonts w:ascii="仿宋" w:eastAsia="仿宋" w:hAnsi="仿宋" w:hint="eastAsia"/>
          <w:b/>
          <w:sz w:val="28"/>
        </w:rPr>
        <w:t>厦门大学</w:t>
      </w:r>
      <w:r w:rsidR="00EC5856">
        <w:rPr>
          <w:rFonts w:ascii="仿宋" w:eastAsia="仿宋" w:hAnsi="仿宋" w:hint="eastAsia"/>
          <w:b/>
          <w:sz w:val="28"/>
        </w:rPr>
        <w:t>分析测试中心的表扬。</w:t>
      </w:r>
    </w:p>
    <w:p w:rsidR="009F5365" w:rsidRDefault="00D40E9E" w:rsidP="00C07FC0">
      <w:pPr>
        <w:spacing w:line="360" w:lineRule="auto"/>
        <w:ind w:firstLineChars="200" w:firstLine="562"/>
        <w:rPr>
          <w:rFonts w:ascii="仿宋" w:eastAsia="仿宋" w:hAnsi="仿宋"/>
          <w:b/>
          <w:sz w:val="28"/>
        </w:rPr>
      </w:pPr>
      <w:r>
        <w:rPr>
          <w:rFonts w:ascii="仿宋" w:eastAsia="仿宋" w:hAnsi="仿宋" w:hint="eastAsia"/>
          <w:b/>
          <w:sz w:val="28"/>
        </w:rPr>
        <w:t>评审组</w:t>
      </w:r>
      <w:r w:rsidR="00F12FB8" w:rsidRPr="0053224B">
        <w:rPr>
          <w:rFonts w:ascii="仿宋" w:eastAsia="仿宋" w:hAnsi="仿宋" w:hint="eastAsia"/>
          <w:b/>
          <w:sz w:val="28"/>
        </w:rPr>
        <w:t>专家</w:t>
      </w:r>
      <w:bookmarkEnd w:id="1"/>
      <w:bookmarkEnd w:id="2"/>
      <w:r w:rsidR="008365F5" w:rsidRPr="0053224B">
        <w:rPr>
          <w:rFonts w:ascii="仿宋" w:eastAsia="仿宋" w:hAnsi="仿宋" w:hint="eastAsia"/>
          <w:b/>
          <w:sz w:val="28"/>
        </w:rPr>
        <w:t>朱娜</w:t>
      </w:r>
      <w:r w:rsidR="005D5583" w:rsidRPr="0053224B">
        <w:rPr>
          <w:rFonts w:ascii="仿宋" w:eastAsia="仿宋" w:hAnsi="仿宋" w:hint="eastAsia"/>
          <w:b/>
          <w:sz w:val="28"/>
        </w:rPr>
        <w:t>与</w:t>
      </w:r>
      <w:r w:rsidR="008365F5" w:rsidRPr="0053224B">
        <w:rPr>
          <w:rFonts w:ascii="仿宋" w:eastAsia="仿宋" w:hAnsi="仿宋" w:hint="eastAsia"/>
          <w:b/>
          <w:sz w:val="28"/>
        </w:rPr>
        <w:t>孔</w:t>
      </w:r>
      <w:proofErr w:type="gramStart"/>
      <w:r w:rsidR="008365F5" w:rsidRPr="0053224B">
        <w:rPr>
          <w:rFonts w:ascii="仿宋" w:eastAsia="仿宋" w:hAnsi="仿宋" w:hint="eastAsia"/>
          <w:b/>
          <w:sz w:val="28"/>
        </w:rPr>
        <w:t>翦</w:t>
      </w:r>
      <w:proofErr w:type="gramEnd"/>
      <w:r w:rsidR="00D25F2D">
        <w:rPr>
          <w:rFonts w:ascii="仿宋" w:eastAsia="仿宋" w:hAnsi="仿宋" w:hint="eastAsia"/>
          <w:b/>
          <w:sz w:val="28"/>
        </w:rPr>
        <w:t>对</w:t>
      </w:r>
      <w:r w:rsidR="000D049A">
        <w:rPr>
          <w:rFonts w:ascii="仿宋" w:eastAsia="仿宋" w:hAnsi="仿宋" w:hint="eastAsia"/>
          <w:b/>
          <w:sz w:val="28"/>
        </w:rPr>
        <w:t>材料学院分中心</w:t>
      </w:r>
      <w:r>
        <w:rPr>
          <w:rFonts w:ascii="仿宋" w:eastAsia="仿宋" w:hAnsi="仿宋" w:hint="eastAsia"/>
          <w:b/>
          <w:sz w:val="28"/>
        </w:rPr>
        <w:t>材料公共实验室的热场发射扫描电子显微镜、</w:t>
      </w:r>
      <w:proofErr w:type="gramStart"/>
      <w:r>
        <w:rPr>
          <w:rFonts w:ascii="仿宋" w:eastAsia="仿宋" w:hAnsi="仿宋" w:hint="eastAsia"/>
          <w:b/>
          <w:sz w:val="28"/>
        </w:rPr>
        <w:t>差示扫</w:t>
      </w:r>
      <w:proofErr w:type="gramEnd"/>
      <w:r>
        <w:rPr>
          <w:rFonts w:ascii="仿宋" w:eastAsia="仿宋" w:hAnsi="仿宋" w:hint="eastAsia"/>
          <w:b/>
          <w:sz w:val="28"/>
        </w:rPr>
        <w:t>描量热仪、旋转流变仪、热常数分析仪及生物抗菌材料实验室</w:t>
      </w:r>
      <w:r w:rsidR="00D25F2D">
        <w:rPr>
          <w:rFonts w:ascii="仿宋" w:eastAsia="仿宋" w:hAnsi="仿宋" w:hint="eastAsia"/>
          <w:b/>
          <w:sz w:val="28"/>
        </w:rPr>
        <w:t>进行了现场考核</w:t>
      </w:r>
      <w:r>
        <w:rPr>
          <w:rFonts w:ascii="仿宋" w:eastAsia="仿宋" w:hAnsi="仿宋" w:hint="eastAsia"/>
          <w:b/>
          <w:sz w:val="28"/>
        </w:rPr>
        <w:t>，</w:t>
      </w:r>
      <w:r w:rsidR="003F7141" w:rsidRPr="0053224B">
        <w:rPr>
          <w:rFonts w:ascii="仿宋" w:eastAsia="仿宋" w:hAnsi="仿宋" w:hint="eastAsia"/>
          <w:b/>
          <w:sz w:val="28"/>
        </w:rPr>
        <w:t>通过</w:t>
      </w:r>
      <w:r w:rsidRPr="0053224B">
        <w:rPr>
          <w:rFonts w:ascii="仿宋" w:eastAsia="仿宋" w:hAnsi="仿宋" w:hint="eastAsia"/>
          <w:b/>
          <w:sz w:val="28"/>
        </w:rPr>
        <w:t>现场检测、</w:t>
      </w:r>
      <w:r w:rsidR="00C362A5">
        <w:rPr>
          <w:rFonts w:ascii="仿宋" w:eastAsia="仿宋" w:hAnsi="仿宋" w:hint="eastAsia"/>
          <w:b/>
          <w:sz w:val="28"/>
        </w:rPr>
        <w:t>留样检测</w:t>
      </w:r>
      <w:r w:rsidR="00CA6B56" w:rsidRPr="0053224B">
        <w:rPr>
          <w:rFonts w:ascii="仿宋" w:eastAsia="仿宋" w:hAnsi="仿宋" w:hint="eastAsia"/>
          <w:b/>
          <w:sz w:val="28"/>
        </w:rPr>
        <w:t>、</w:t>
      </w:r>
      <w:r w:rsidR="00114127">
        <w:rPr>
          <w:rFonts w:ascii="仿宋" w:eastAsia="仿宋" w:hAnsi="仿宋" w:hint="eastAsia"/>
          <w:b/>
          <w:sz w:val="28"/>
        </w:rPr>
        <w:t>当面提问、</w:t>
      </w:r>
      <w:r>
        <w:rPr>
          <w:rFonts w:ascii="仿宋" w:eastAsia="仿宋" w:hAnsi="仿宋" w:hint="eastAsia"/>
          <w:b/>
          <w:sz w:val="28"/>
        </w:rPr>
        <w:t>审核检测报告及原始</w:t>
      </w:r>
      <w:r w:rsidR="00083C5C" w:rsidRPr="0053224B">
        <w:rPr>
          <w:rFonts w:ascii="仿宋" w:eastAsia="仿宋" w:hAnsi="仿宋" w:hint="eastAsia"/>
          <w:b/>
          <w:sz w:val="28"/>
        </w:rPr>
        <w:t>记录、检测方法</w:t>
      </w:r>
      <w:r>
        <w:rPr>
          <w:rFonts w:ascii="仿宋" w:eastAsia="仿宋" w:hAnsi="仿宋" w:hint="eastAsia"/>
          <w:b/>
          <w:sz w:val="28"/>
        </w:rPr>
        <w:t>检测标准等管理体系文件</w:t>
      </w:r>
      <w:r w:rsidR="00083C5C" w:rsidRPr="0053224B">
        <w:rPr>
          <w:rFonts w:ascii="仿宋" w:eastAsia="仿宋" w:hAnsi="仿宋" w:hint="eastAsia"/>
          <w:b/>
          <w:sz w:val="28"/>
        </w:rPr>
        <w:t>、</w:t>
      </w:r>
      <w:r w:rsidR="000B18EB" w:rsidRPr="0053224B">
        <w:rPr>
          <w:rFonts w:ascii="仿宋" w:eastAsia="仿宋" w:hAnsi="仿宋" w:hint="eastAsia"/>
          <w:b/>
          <w:sz w:val="28"/>
        </w:rPr>
        <w:t>查看</w:t>
      </w:r>
      <w:r w:rsidR="00083C5C" w:rsidRPr="0053224B">
        <w:rPr>
          <w:rFonts w:ascii="仿宋" w:eastAsia="仿宋" w:hAnsi="仿宋" w:hint="eastAsia"/>
          <w:b/>
          <w:sz w:val="28"/>
        </w:rPr>
        <w:t>人员培训计划、</w:t>
      </w:r>
      <w:bookmarkStart w:id="3" w:name="OLE_LINK4"/>
      <w:bookmarkStart w:id="4" w:name="OLE_LINK5"/>
      <w:r w:rsidR="000B18EB" w:rsidRPr="0053224B">
        <w:rPr>
          <w:rFonts w:ascii="仿宋" w:eastAsia="仿宋" w:hAnsi="仿宋" w:hint="eastAsia"/>
          <w:b/>
          <w:sz w:val="28"/>
        </w:rPr>
        <w:t>确认</w:t>
      </w:r>
      <w:r w:rsidR="00A83E3A" w:rsidRPr="0053224B">
        <w:rPr>
          <w:rFonts w:ascii="仿宋" w:eastAsia="仿宋" w:hAnsi="仿宋" w:hint="eastAsia"/>
          <w:b/>
          <w:sz w:val="28"/>
        </w:rPr>
        <w:t>仪器</w:t>
      </w:r>
      <w:r w:rsidR="00083C5C" w:rsidRPr="0053224B">
        <w:rPr>
          <w:rFonts w:ascii="仿宋" w:eastAsia="仿宋" w:hAnsi="仿宋" w:hint="eastAsia"/>
          <w:b/>
          <w:sz w:val="28"/>
        </w:rPr>
        <w:t>设备</w:t>
      </w:r>
      <w:bookmarkEnd w:id="3"/>
      <w:bookmarkEnd w:id="4"/>
      <w:r w:rsidR="003456F9" w:rsidRPr="0053224B">
        <w:rPr>
          <w:rFonts w:ascii="仿宋" w:eastAsia="仿宋" w:hAnsi="仿宋" w:hint="eastAsia"/>
          <w:b/>
          <w:sz w:val="28"/>
        </w:rPr>
        <w:t>状态标识、</w:t>
      </w:r>
      <w:r w:rsidR="000B18EB" w:rsidRPr="0053224B">
        <w:rPr>
          <w:rFonts w:ascii="仿宋" w:eastAsia="仿宋" w:hAnsi="仿宋" w:hint="eastAsia"/>
          <w:b/>
          <w:sz w:val="28"/>
        </w:rPr>
        <w:t>核查</w:t>
      </w:r>
      <w:r w:rsidR="00E31B30" w:rsidRPr="0053224B">
        <w:rPr>
          <w:rFonts w:ascii="仿宋" w:eastAsia="仿宋" w:hAnsi="仿宋" w:hint="eastAsia"/>
          <w:b/>
          <w:sz w:val="28"/>
        </w:rPr>
        <w:t>仪器设备</w:t>
      </w:r>
      <w:r w:rsidR="00083C5C" w:rsidRPr="0053224B">
        <w:rPr>
          <w:rFonts w:ascii="仿宋" w:eastAsia="仿宋" w:hAnsi="仿宋" w:hint="eastAsia"/>
          <w:b/>
          <w:sz w:val="28"/>
        </w:rPr>
        <w:t>内部校准记录</w:t>
      </w:r>
      <w:r w:rsidR="00CA6B56" w:rsidRPr="0053224B">
        <w:rPr>
          <w:rFonts w:ascii="仿宋" w:eastAsia="仿宋" w:hAnsi="仿宋" w:hint="eastAsia"/>
          <w:b/>
          <w:sz w:val="28"/>
        </w:rPr>
        <w:t>等</w:t>
      </w:r>
      <w:r w:rsidR="003F7141" w:rsidRPr="0053224B">
        <w:rPr>
          <w:rFonts w:ascii="仿宋" w:eastAsia="仿宋" w:hAnsi="仿宋" w:hint="eastAsia"/>
          <w:b/>
          <w:sz w:val="28"/>
        </w:rPr>
        <w:t>方式，全面、深入、细致地进行</w:t>
      </w:r>
      <w:r w:rsidR="00C362A5">
        <w:rPr>
          <w:rFonts w:ascii="仿宋" w:eastAsia="仿宋" w:hAnsi="仿宋" w:hint="eastAsia"/>
          <w:b/>
          <w:sz w:val="28"/>
        </w:rPr>
        <w:t>了</w:t>
      </w:r>
      <w:r w:rsidR="003F7141" w:rsidRPr="0053224B">
        <w:rPr>
          <w:rFonts w:ascii="仿宋" w:eastAsia="仿宋" w:hAnsi="仿宋" w:hint="eastAsia"/>
          <w:b/>
          <w:sz w:val="28"/>
        </w:rPr>
        <w:t>评审。</w:t>
      </w:r>
    </w:p>
    <w:p w:rsidR="009A2A20" w:rsidRDefault="009A2A20" w:rsidP="009A2A20">
      <w:pPr>
        <w:spacing w:line="360" w:lineRule="auto"/>
        <w:ind w:firstLineChars="200" w:firstLine="562"/>
        <w:rPr>
          <w:rFonts w:ascii="仿宋" w:eastAsia="仿宋" w:hAnsi="仿宋"/>
          <w:b/>
          <w:sz w:val="28"/>
        </w:rPr>
      </w:pPr>
      <w:r w:rsidRPr="0053224B">
        <w:rPr>
          <w:rFonts w:ascii="仿宋" w:eastAsia="仿宋" w:hAnsi="仿宋" w:hint="eastAsia"/>
          <w:b/>
          <w:sz w:val="28"/>
        </w:rPr>
        <w:t>评审组专家</w:t>
      </w:r>
      <w:r>
        <w:rPr>
          <w:rFonts w:ascii="仿宋" w:eastAsia="仿宋" w:hAnsi="仿宋" w:hint="eastAsia"/>
          <w:b/>
          <w:sz w:val="28"/>
        </w:rPr>
        <w:t>对我院</w:t>
      </w:r>
      <w:r w:rsidR="00A93D67">
        <w:rPr>
          <w:rFonts w:ascii="仿宋" w:eastAsia="仿宋" w:hAnsi="仿宋" w:hint="eastAsia"/>
          <w:b/>
          <w:sz w:val="28"/>
        </w:rPr>
        <w:t>的工作</w:t>
      </w:r>
      <w:r>
        <w:rPr>
          <w:rFonts w:ascii="仿宋" w:eastAsia="仿宋" w:hAnsi="仿宋" w:hint="eastAsia"/>
          <w:b/>
          <w:sz w:val="28"/>
        </w:rPr>
        <w:t>给予了充分肯定，</w:t>
      </w:r>
      <w:r w:rsidRPr="0053224B">
        <w:rPr>
          <w:rFonts w:ascii="仿宋" w:eastAsia="仿宋" w:hAnsi="仿宋" w:hint="eastAsia"/>
          <w:b/>
          <w:sz w:val="28"/>
        </w:rPr>
        <w:t>认为我院</w:t>
      </w:r>
      <w:r w:rsidR="00A93D67">
        <w:rPr>
          <w:rFonts w:ascii="仿宋" w:eastAsia="仿宋" w:hAnsi="仿宋" w:hint="eastAsia"/>
          <w:b/>
          <w:sz w:val="28"/>
        </w:rPr>
        <w:t>的相关项目</w:t>
      </w:r>
      <w:r w:rsidRPr="0053224B">
        <w:rPr>
          <w:rFonts w:ascii="仿宋" w:eastAsia="仿宋" w:hAnsi="仿宋" w:hint="eastAsia"/>
          <w:b/>
          <w:sz w:val="28"/>
        </w:rPr>
        <w:t>符合</w:t>
      </w:r>
      <w:r w:rsidR="00A93D67">
        <w:rPr>
          <w:rFonts w:ascii="仿宋" w:eastAsia="仿宋" w:hAnsi="仿宋" w:hint="eastAsia"/>
          <w:b/>
          <w:sz w:val="28"/>
        </w:rPr>
        <w:t>CMA</w:t>
      </w:r>
      <w:r w:rsidRPr="0053224B">
        <w:rPr>
          <w:rFonts w:ascii="仿宋" w:eastAsia="仿宋" w:hAnsi="仿宋" w:hint="eastAsia"/>
          <w:b/>
          <w:sz w:val="28"/>
        </w:rPr>
        <w:t>资质认定标准，</w:t>
      </w:r>
      <w:r>
        <w:rPr>
          <w:rFonts w:ascii="仿宋" w:eastAsia="仿宋" w:hAnsi="仿宋" w:hint="eastAsia"/>
          <w:b/>
          <w:sz w:val="28"/>
        </w:rPr>
        <w:t>各项</w:t>
      </w:r>
      <w:r w:rsidRPr="0053224B">
        <w:rPr>
          <w:rFonts w:ascii="仿宋" w:eastAsia="仿宋" w:hAnsi="仿宋" w:hint="eastAsia"/>
          <w:b/>
          <w:sz w:val="28"/>
        </w:rPr>
        <w:t>评审均基本符合。</w:t>
      </w:r>
    </w:p>
    <w:p w:rsidR="00A93D67" w:rsidRPr="00A93D67" w:rsidRDefault="00A93D67" w:rsidP="009A2A20">
      <w:pPr>
        <w:spacing w:line="360" w:lineRule="auto"/>
        <w:ind w:firstLineChars="200" w:firstLine="562"/>
        <w:rPr>
          <w:rFonts w:ascii="仿宋" w:eastAsia="仿宋" w:hAnsi="仿宋"/>
          <w:b/>
          <w:sz w:val="28"/>
        </w:rPr>
      </w:pPr>
      <w:r>
        <w:rPr>
          <w:rFonts w:ascii="仿宋" w:eastAsia="仿宋" w:hAnsi="仿宋" w:hint="eastAsia"/>
          <w:b/>
          <w:sz w:val="28"/>
        </w:rPr>
        <w:t>为了迎接此次的复查评审工作，</w:t>
      </w:r>
      <w:r w:rsidR="004C5670">
        <w:rPr>
          <w:rFonts w:ascii="仿宋" w:eastAsia="仿宋" w:hAnsi="仿宋" w:hint="eastAsia"/>
          <w:b/>
          <w:sz w:val="28"/>
        </w:rPr>
        <w:t>材料</w:t>
      </w:r>
      <w:r>
        <w:rPr>
          <w:rFonts w:ascii="仿宋" w:eastAsia="仿宋" w:hAnsi="仿宋" w:hint="eastAsia"/>
          <w:b/>
          <w:sz w:val="28"/>
        </w:rPr>
        <w:t>学院分中心成员</w:t>
      </w:r>
      <w:r w:rsidR="000D049A">
        <w:rPr>
          <w:rFonts w:ascii="仿宋" w:eastAsia="仿宋" w:hAnsi="仿宋" w:hint="eastAsia"/>
          <w:b/>
          <w:sz w:val="28"/>
        </w:rPr>
        <w:t>在石巍副院长的领导下，牺牲了大量</w:t>
      </w:r>
      <w:r>
        <w:rPr>
          <w:rFonts w:ascii="仿宋" w:eastAsia="仿宋" w:hAnsi="仿宋" w:hint="eastAsia"/>
          <w:b/>
          <w:sz w:val="28"/>
        </w:rPr>
        <w:t>休息日</w:t>
      </w:r>
      <w:r w:rsidR="00A222CC">
        <w:rPr>
          <w:rFonts w:ascii="仿宋" w:eastAsia="仿宋" w:hAnsi="仿宋" w:hint="eastAsia"/>
          <w:b/>
          <w:sz w:val="28"/>
        </w:rPr>
        <w:t>、节假日加班加点，进行了</w:t>
      </w:r>
      <w:r w:rsidR="000D049A">
        <w:rPr>
          <w:rFonts w:ascii="仿宋" w:eastAsia="仿宋" w:hAnsi="仿宋" w:hint="eastAsia"/>
          <w:b/>
          <w:sz w:val="28"/>
        </w:rPr>
        <w:t>细致充分</w:t>
      </w:r>
      <w:r>
        <w:rPr>
          <w:rFonts w:ascii="仿宋" w:eastAsia="仿宋" w:hAnsi="仿宋" w:hint="eastAsia"/>
          <w:b/>
          <w:sz w:val="28"/>
        </w:rPr>
        <w:lastRenderedPageBreak/>
        <w:t>的准备工作</w:t>
      </w:r>
      <w:r w:rsidR="000D049A">
        <w:rPr>
          <w:rFonts w:ascii="仿宋" w:eastAsia="仿宋" w:hAnsi="仿宋" w:hint="eastAsia"/>
          <w:b/>
          <w:sz w:val="28"/>
        </w:rPr>
        <w:t>。</w:t>
      </w:r>
    </w:p>
    <w:p w:rsidR="009A2A20" w:rsidRPr="009A2A20" w:rsidRDefault="004C5670" w:rsidP="009A2A20">
      <w:pPr>
        <w:spacing w:line="360" w:lineRule="auto"/>
        <w:ind w:firstLineChars="200" w:firstLine="562"/>
        <w:rPr>
          <w:rFonts w:ascii="仿宋" w:eastAsia="仿宋" w:hAnsi="仿宋"/>
          <w:b/>
          <w:sz w:val="28"/>
        </w:rPr>
      </w:pPr>
      <w:bookmarkStart w:id="5" w:name="OLE_LINK6"/>
      <w:r>
        <w:rPr>
          <w:rFonts w:ascii="仿宋" w:eastAsia="仿宋" w:hAnsi="仿宋" w:hint="eastAsia"/>
          <w:b/>
          <w:sz w:val="28"/>
        </w:rPr>
        <w:t>材料</w:t>
      </w:r>
      <w:r w:rsidR="009A2A20" w:rsidRPr="0053224B">
        <w:rPr>
          <w:rFonts w:ascii="仿宋" w:eastAsia="仿宋" w:hAnsi="仿宋" w:hint="eastAsia"/>
          <w:b/>
          <w:sz w:val="28"/>
        </w:rPr>
        <w:t>学院分中心将以此次资质认定复查评审作为契机，根据评审组提出的意见与建议，整改</w:t>
      </w:r>
      <w:r w:rsidR="009A2A20">
        <w:rPr>
          <w:rFonts w:ascii="仿宋" w:eastAsia="仿宋" w:hAnsi="仿宋" w:hint="eastAsia"/>
          <w:b/>
          <w:sz w:val="28"/>
        </w:rPr>
        <w:t>现存不足</w:t>
      </w:r>
      <w:r w:rsidR="009A2A20" w:rsidRPr="0053224B">
        <w:rPr>
          <w:rFonts w:ascii="仿宋" w:eastAsia="仿宋" w:hAnsi="仿宋" w:hint="eastAsia"/>
          <w:b/>
          <w:sz w:val="28"/>
        </w:rPr>
        <w:t>，</w:t>
      </w:r>
      <w:r w:rsidR="000D049A">
        <w:rPr>
          <w:rFonts w:ascii="仿宋" w:eastAsia="仿宋" w:hAnsi="仿宋" w:hint="eastAsia"/>
          <w:b/>
          <w:sz w:val="28"/>
        </w:rPr>
        <w:t>提升</w:t>
      </w:r>
      <w:r w:rsidR="009A2A20" w:rsidRPr="0053224B">
        <w:rPr>
          <w:rFonts w:ascii="仿宋" w:eastAsia="仿宋" w:hAnsi="仿宋" w:hint="eastAsia"/>
          <w:b/>
          <w:sz w:val="28"/>
        </w:rPr>
        <w:t>分析检测技术水平，强化管理意识，提高服务质量，更好地为</w:t>
      </w:r>
      <w:r w:rsidR="000D049A">
        <w:rPr>
          <w:rFonts w:ascii="仿宋" w:eastAsia="仿宋" w:hAnsi="仿宋" w:hint="eastAsia"/>
          <w:b/>
          <w:sz w:val="28"/>
        </w:rPr>
        <w:t>学院</w:t>
      </w:r>
      <w:r w:rsidR="009A2A20" w:rsidRPr="0053224B">
        <w:rPr>
          <w:rFonts w:ascii="仿宋" w:eastAsia="仿宋" w:hAnsi="仿宋" w:hint="eastAsia"/>
          <w:b/>
          <w:sz w:val="28"/>
        </w:rPr>
        <w:t>学科发展与“双一流”建设提供支撑，为区域经济建设提供服务。</w:t>
      </w:r>
      <w:bookmarkEnd w:id="5"/>
    </w:p>
    <w:p w:rsidR="00D40E9E" w:rsidRDefault="00161610" w:rsidP="008F6259">
      <w:pPr>
        <w:spacing w:line="360" w:lineRule="auto"/>
        <w:rPr>
          <w:rFonts w:ascii="仿宋" w:eastAsia="仿宋" w:hAnsi="仿宋"/>
          <w:b/>
          <w:sz w:val="28"/>
        </w:rPr>
      </w:pPr>
      <w:r>
        <w:rPr>
          <w:noProof/>
        </w:rPr>
        <w:drawing>
          <wp:inline distT="0" distB="0" distL="0" distR="0">
            <wp:extent cx="2534705" cy="1901147"/>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7337" cy="1918122"/>
                    </a:xfrm>
                    <a:prstGeom prst="rect">
                      <a:avLst/>
                    </a:prstGeom>
                    <a:noFill/>
                    <a:ln>
                      <a:noFill/>
                    </a:ln>
                  </pic:spPr>
                </pic:pic>
              </a:graphicData>
            </a:graphic>
          </wp:inline>
        </w:drawing>
      </w:r>
      <w:r w:rsidR="006043FB">
        <w:rPr>
          <w:noProof/>
        </w:rPr>
        <w:drawing>
          <wp:inline distT="0" distB="0" distL="0" distR="0">
            <wp:extent cx="2546475" cy="1909975"/>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9805" cy="1934974"/>
                    </a:xfrm>
                    <a:prstGeom prst="rect">
                      <a:avLst/>
                    </a:prstGeom>
                    <a:noFill/>
                    <a:ln>
                      <a:noFill/>
                    </a:ln>
                  </pic:spPr>
                </pic:pic>
              </a:graphicData>
            </a:graphic>
          </wp:inline>
        </w:drawing>
      </w:r>
    </w:p>
    <w:p w:rsidR="006043FB" w:rsidRDefault="006043FB" w:rsidP="008F6259">
      <w:pPr>
        <w:spacing w:line="360" w:lineRule="auto"/>
        <w:rPr>
          <w:rFonts w:ascii="仿宋" w:eastAsia="仿宋" w:hAnsi="仿宋"/>
          <w:b/>
          <w:sz w:val="28"/>
        </w:rPr>
      </w:pPr>
      <w:r>
        <w:rPr>
          <w:noProof/>
        </w:rPr>
        <w:drawing>
          <wp:inline distT="0" distB="0" distL="0" distR="0">
            <wp:extent cx="2438249" cy="182880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8756" cy="1859182"/>
                    </a:xfrm>
                    <a:prstGeom prst="rect">
                      <a:avLst/>
                    </a:prstGeom>
                    <a:noFill/>
                    <a:ln>
                      <a:noFill/>
                    </a:ln>
                  </pic:spPr>
                </pic:pic>
              </a:graphicData>
            </a:graphic>
          </wp:inline>
        </w:drawing>
      </w:r>
      <w:r w:rsidR="009137A1" w:rsidRPr="009137A1">
        <w:rPr>
          <w:rFonts w:ascii="仿宋" w:eastAsia="仿宋" w:hAnsi="仿宋"/>
          <w:b/>
          <w:noProof/>
          <w:sz w:val="28"/>
        </w:rPr>
        <w:drawing>
          <wp:inline distT="0" distB="0" distL="0" distR="0">
            <wp:extent cx="2651760" cy="1834422"/>
            <wp:effectExtent l="0" t="0" r="0" b="0"/>
            <wp:docPr id="5" name="图片 5" descr="C:\Users\huang\AppData\Local\Temp\WeChat Files\ef69f3e5157dbe5c02b02deabd5d1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ang\AppData\Local\Temp\WeChat Files\ef69f3e5157dbe5c02b02deabd5d1e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8983" cy="1867090"/>
                    </a:xfrm>
                    <a:prstGeom prst="rect">
                      <a:avLst/>
                    </a:prstGeom>
                    <a:noFill/>
                    <a:ln>
                      <a:noFill/>
                    </a:ln>
                  </pic:spPr>
                </pic:pic>
              </a:graphicData>
            </a:graphic>
          </wp:inline>
        </w:drawing>
      </w:r>
    </w:p>
    <w:p w:rsidR="00D40E9E" w:rsidRDefault="00D40E9E" w:rsidP="008F6259">
      <w:pPr>
        <w:spacing w:line="360" w:lineRule="auto"/>
        <w:rPr>
          <w:rFonts w:ascii="仿宋" w:eastAsia="仿宋" w:hAnsi="仿宋"/>
          <w:b/>
          <w:sz w:val="28"/>
        </w:rPr>
      </w:pPr>
    </w:p>
    <w:p w:rsidR="008F6259" w:rsidRDefault="00D40E9E" w:rsidP="008F6259">
      <w:pPr>
        <w:spacing w:line="360" w:lineRule="auto"/>
        <w:rPr>
          <w:rFonts w:ascii="仿宋" w:eastAsia="仿宋" w:hAnsi="仿宋"/>
          <w:b/>
          <w:sz w:val="28"/>
        </w:rPr>
      </w:pPr>
      <w:r>
        <w:rPr>
          <w:rFonts w:ascii="仿宋" w:eastAsia="仿宋" w:hAnsi="仿宋"/>
          <w:b/>
          <w:sz w:val="28"/>
        </w:rPr>
        <w:br w:type="textWrapping" w:clear="all"/>
      </w:r>
      <w:bookmarkStart w:id="6" w:name="_GoBack"/>
      <w:bookmarkEnd w:id="6"/>
    </w:p>
    <w:sectPr w:rsidR="008F62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21F" w:rsidRDefault="008A221F" w:rsidP="005A4AC0">
      <w:r>
        <w:separator/>
      </w:r>
    </w:p>
  </w:endnote>
  <w:endnote w:type="continuationSeparator" w:id="0">
    <w:p w:rsidR="008A221F" w:rsidRDefault="008A221F" w:rsidP="005A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21F" w:rsidRDefault="008A221F" w:rsidP="005A4AC0">
      <w:r>
        <w:separator/>
      </w:r>
    </w:p>
  </w:footnote>
  <w:footnote w:type="continuationSeparator" w:id="0">
    <w:p w:rsidR="008A221F" w:rsidRDefault="008A221F" w:rsidP="005A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34"/>
    <w:rsid w:val="000010C0"/>
    <w:rsid w:val="00002334"/>
    <w:rsid w:val="00007B55"/>
    <w:rsid w:val="0002733E"/>
    <w:rsid w:val="0006134E"/>
    <w:rsid w:val="00083C5C"/>
    <w:rsid w:val="000B18EB"/>
    <w:rsid w:val="000D049A"/>
    <w:rsid w:val="000E4572"/>
    <w:rsid w:val="00101366"/>
    <w:rsid w:val="00114127"/>
    <w:rsid w:val="00161610"/>
    <w:rsid w:val="00172BD6"/>
    <w:rsid w:val="00183A4E"/>
    <w:rsid w:val="00193C05"/>
    <w:rsid w:val="001B14F7"/>
    <w:rsid w:val="00253F61"/>
    <w:rsid w:val="002A067E"/>
    <w:rsid w:val="002F5170"/>
    <w:rsid w:val="003173C6"/>
    <w:rsid w:val="003456F9"/>
    <w:rsid w:val="003F30A8"/>
    <w:rsid w:val="003F7141"/>
    <w:rsid w:val="00414AC7"/>
    <w:rsid w:val="004326E2"/>
    <w:rsid w:val="004844E6"/>
    <w:rsid w:val="004961FA"/>
    <w:rsid w:val="004B731C"/>
    <w:rsid w:val="004C5670"/>
    <w:rsid w:val="005206D8"/>
    <w:rsid w:val="0053224B"/>
    <w:rsid w:val="005A4AC0"/>
    <w:rsid w:val="005B4605"/>
    <w:rsid w:val="005C51C3"/>
    <w:rsid w:val="005D5583"/>
    <w:rsid w:val="00601884"/>
    <w:rsid w:val="006043FB"/>
    <w:rsid w:val="00695D87"/>
    <w:rsid w:val="007104A9"/>
    <w:rsid w:val="00733522"/>
    <w:rsid w:val="00761CD1"/>
    <w:rsid w:val="00795990"/>
    <w:rsid w:val="00814F44"/>
    <w:rsid w:val="008365F5"/>
    <w:rsid w:val="00855C62"/>
    <w:rsid w:val="008A221F"/>
    <w:rsid w:val="008B4D59"/>
    <w:rsid w:val="008F3655"/>
    <w:rsid w:val="008F6259"/>
    <w:rsid w:val="00905B4B"/>
    <w:rsid w:val="009137A1"/>
    <w:rsid w:val="0096541C"/>
    <w:rsid w:val="0099112E"/>
    <w:rsid w:val="009A2A20"/>
    <w:rsid w:val="009D0745"/>
    <w:rsid w:val="009F5365"/>
    <w:rsid w:val="009F786A"/>
    <w:rsid w:val="00A222CC"/>
    <w:rsid w:val="00A2579E"/>
    <w:rsid w:val="00A25EAA"/>
    <w:rsid w:val="00A41180"/>
    <w:rsid w:val="00A83E3A"/>
    <w:rsid w:val="00A93D67"/>
    <w:rsid w:val="00AB0134"/>
    <w:rsid w:val="00AD71B5"/>
    <w:rsid w:val="00AE062A"/>
    <w:rsid w:val="00C07FC0"/>
    <w:rsid w:val="00C362A5"/>
    <w:rsid w:val="00CA6B56"/>
    <w:rsid w:val="00CF6B09"/>
    <w:rsid w:val="00D25F2D"/>
    <w:rsid w:val="00D40E9E"/>
    <w:rsid w:val="00D47D0F"/>
    <w:rsid w:val="00D82EC7"/>
    <w:rsid w:val="00D86323"/>
    <w:rsid w:val="00E31B30"/>
    <w:rsid w:val="00EC5856"/>
    <w:rsid w:val="00EE179C"/>
    <w:rsid w:val="00F0328B"/>
    <w:rsid w:val="00F12A54"/>
    <w:rsid w:val="00F12FB8"/>
    <w:rsid w:val="00FC5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BCFED-B450-4C63-909D-36980743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A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4AC0"/>
    <w:rPr>
      <w:sz w:val="18"/>
      <w:szCs w:val="18"/>
    </w:rPr>
  </w:style>
  <w:style w:type="paragraph" w:styleId="a5">
    <w:name w:val="footer"/>
    <w:basedOn w:val="a"/>
    <w:link w:val="a6"/>
    <w:uiPriority w:val="99"/>
    <w:unhideWhenUsed/>
    <w:rsid w:val="005A4AC0"/>
    <w:pPr>
      <w:tabs>
        <w:tab w:val="center" w:pos="4153"/>
        <w:tab w:val="right" w:pos="8306"/>
      </w:tabs>
      <w:snapToGrid w:val="0"/>
      <w:jc w:val="left"/>
    </w:pPr>
    <w:rPr>
      <w:sz w:val="18"/>
      <w:szCs w:val="18"/>
    </w:rPr>
  </w:style>
  <w:style w:type="character" w:customStyle="1" w:styleId="a6">
    <w:name w:val="页脚 字符"/>
    <w:basedOn w:val="a0"/>
    <w:link w:val="a5"/>
    <w:uiPriority w:val="99"/>
    <w:rsid w:val="005A4AC0"/>
    <w:rPr>
      <w:sz w:val="18"/>
      <w:szCs w:val="18"/>
    </w:rPr>
  </w:style>
  <w:style w:type="paragraph" w:styleId="a7">
    <w:name w:val="Balloon Text"/>
    <w:basedOn w:val="a"/>
    <w:link w:val="a8"/>
    <w:uiPriority w:val="99"/>
    <w:semiHidden/>
    <w:unhideWhenUsed/>
    <w:rsid w:val="00101366"/>
    <w:rPr>
      <w:sz w:val="18"/>
      <w:szCs w:val="18"/>
    </w:rPr>
  </w:style>
  <w:style w:type="character" w:customStyle="1" w:styleId="a8">
    <w:name w:val="批注框文本 字符"/>
    <w:basedOn w:val="a0"/>
    <w:link w:val="a7"/>
    <w:uiPriority w:val="99"/>
    <w:semiHidden/>
    <w:rsid w:val="001013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36DB-B4D6-4684-999C-AB50F512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huang</cp:lastModifiedBy>
  <cp:revision>9</cp:revision>
  <dcterms:created xsi:type="dcterms:W3CDTF">2021-08-10T07:38:00Z</dcterms:created>
  <dcterms:modified xsi:type="dcterms:W3CDTF">2021-08-11T02:30:00Z</dcterms:modified>
</cp:coreProperties>
</file>